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3C7" w:rsidRPr="00576CF7" w:rsidRDefault="00E513C7" w:rsidP="00E513C7">
      <w:pPr>
        <w:jc w:val="both"/>
        <w:rPr>
          <w:rFonts w:ascii="Arial" w:hAnsi="Arial" w:cs="Arial"/>
          <w:sz w:val="20"/>
          <w:lang w:val="en-GB"/>
        </w:rPr>
      </w:pPr>
      <w:r w:rsidRPr="00576CF7">
        <w:rPr>
          <w:rFonts w:ascii="Arial" w:hAnsi="Arial" w:cs="Arial"/>
          <w:sz w:val="20"/>
          <w:lang w:val="en-GB"/>
        </w:rPr>
        <w:t>Art. 102</w:t>
      </w:r>
    </w:p>
    <w:p w:rsidR="00E513C7" w:rsidRPr="00576CF7" w:rsidRDefault="00E513C7" w:rsidP="00E513C7">
      <w:pPr>
        <w:jc w:val="both"/>
        <w:rPr>
          <w:rFonts w:ascii="Arial" w:hAnsi="Arial" w:cs="Arial"/>
          <w:sz w:val="20"/>
          <w:lang w:val="en-GB"/>
        </w:rPr>
      </w:pPr>
      <w:r w:rsidRPr="00576CF7">
        <w:rPr>
          <w:rFonts w:ascii="Arial" w:hAnsi="Arial" w:cs="Arial"/>
          <w:sz w:val="20"/>
          <w:lang w:val="en-GB"/>
        </w:rPr>
        <w:t>(Abilitazione all’esercizio della professione di medico-chirurgo</w:t>
      </w:r>
      <w:r w:rsidRPr="00DC6B52">
        <w:rPr>
          <w:rFonts w:ascii="Arial" w:hAnsi="Arial" w:cs="Arial"/>
          <w:sz w:val="20"/>
          <w:lang w:val="en-GB"/>
        </w:rPr>
        <w:t xml:space="preserve"> </w:t>
      </w:r>
      <w:r w:rsidRPr="00576CF7">
        <w:rPr>
          <w:rFonts w:ascii="Arial" w:hAnsi="Arial" w:cs="Arial"/>
          <w:sz w:val="20"/>
          <w:lang w:val="en-GB"/>
        </w:rPr>
        <w:t>e ulteriori misure urgenti in materia di professioni sanitarie)</w:t>
      </w:r>
    </w:p>
    <w:p w:rsidR="00E513C7" w:rsidRPr="00576CF7" w:rsidRDefault="00E513C7" w:rsidP="00E513C7">
      <w:pPr>
        <w:jc w:val="both"/>
        <w:rPr>
          <w:rFonts w:ascii="Arial" w:hAnsi="Arial" w:cs="Arial"/>
          <w:sz w:val="20"/>
          <w:lang w:val="en-GB"/>
        </w:rPr>
      </w:pPr>
      <w:r w:rsidRPr="00576CF7">
        <w:rPr>
          <w:rFonts w:ascii="Arial" w:hAnsi="Arial" w:cs="Arial"/>
          <w:sz w:val="20"/>
          <w:lang w:val="en-GB"/>
        </w:rPr>
        <w:t>1. Il conseguimento della laurea magistrale a ciclo unico in Medicina e Chirurgia – Classe LM/41 abilita all’esercizio della professione di medico-chirurgo, previa acquisizione del giudizio di idoneità di cui all’articolo 3 del decreto del Ministro dell’istruzione, dell’università e della ricerca 9 maggio 2018, n. 58. Con decreto del Ministro dell’università e della ricerca, adottato in deroga alle procedure di cui all’articolo 17, comma 95, della legge 15 maggio 1997, n. 127, è adeguato l’ordinamento didattico della Classe LM/41- Medicina e Chirurgia, di cui al decreto del Ministro dell’istruzione, dell’università e della ricerca 16 marzo 2007, pubblicato nella Gazzetta Ufficiale 6 luglio 2007, n. 155, S.O. Con decreto rettorale, in deroga alle procedure di cui all’articolo 11, commi 1 e 2, della legge 19 novembre 1990, n. 341, gli atenei dispongono l’adeguamento dei regolamenti didattici di ateneo disciplinanti gli ordinamenti dei corsi di studio della Classe LM/41-Medicina e Chirurgia. Per gli studenti che alla data di entrata in vigore del presente decreto risultino già iscritti al predetto Corso di laurea magistrale, resta ferma la facoltà di concludere gli studi, secondo l’ordinamento didattico previgente, con il conseguimento del solo titolo accademico. In tal caso resta ferma, altresì, la possibilità di conseguire successivamente l’abilitazione all’esercizio della professione</w:t>
      </w:r>
    </w:p>
    <w:p w:rsidR="00E513C7" w:rsidRPr="00576CF7" w:rsidRDefault="00E513C7" w:rsidP="00E513C7">
      <w:pPr>
        <w:jc w:val="both"/>
        <w:rPr>
          <w:rFonts w:ascii="Arial" w:hAnsi="Arial" w:cs="Arial"/>
          <w:sz w:val="20"/>
          <w:lang w:val="en-GB"/>
        </w:rPr>
      </w:pPr>
      <w:r w:rsidRPr="00576CF7">
        <w:rPr>
          <w:rFonts w:ascii="Arial" w:hAnsi="Arial" w:cs="Arial"/>
          <w:sz w:val="20"/>
          <w:lang w:val="en-GB"/>
        </w:rPr>
        <w:t>di medico-chirurgo, secondo le modalità di cui al comma 2.</w:t>
      </w:r>
    </w:p>
    <w:p w:rsidR="00E513C7" w:rsidRPr="00576CF7" w:rsidRDefault="00E513C7" w:rsidP="00E513C7">
      <w:pPr>
        <w:jc w:val="both"/>
        <w:rPr>
          <w:rFonts w:ascii="Arial" w:hAnsi="Arial" w:cs="Arial"/>
          <w:sz w:val="20"/>
          <w:lang w:val="en-GB"/>
        </w:rPr>
      </w:pPr>
      <w:r w:rsidRPr="00576CF7">
        <w:rPr>
          <w:rFonts w:ascii="Arial" w:hAnsi="Arial" w:cs="Arial"/>
          <w:sz w:val="20"/>
          <w:lang w:val="en-GB"/>
        </w:rPr>
        <w:t>2. I laureati in Medicina e Chirurgia, il cui tirocinio non è svolto all’interno del Corso di studi, in applicazione dell’articolo 3 del decreto del Ministro dell’istruzione, dell’università e della ricerca n. 58 del 2018, si abilitano all’esercizio della professione di medico-chirurgo con il conseguimento della valutazione del tirocinio, prescritta dall’articolo 2 del decreto del Ministro dell’istruzione dell’università e della ricerca 19 ottobre 2001, n. 445.</w:t>
      </w:r>
    </w:p>
    <w:p w:rsidR="00E513C7" w:rsidRPr="00576CF7" w:rsidRDefault="00E513C7" w:rsidP="00E513C7">
      <w:pPr>
        <w:jc w:val="both"/>
        <w:rPr>
          <w:rFonts w:ascii="Arial" w:hAnsi="Arial" w:cs="Arial"/>
          <w:sz w:val="20"/>
          <w:lang w:val="en-GB"/>
        </w:rPr>
      </w:pPr>
      <w:r w:rsidRPr="00576CF7">
        <w:rPr>
          <w:rFonts w:ascii="Arial" w:hAnsi="Arial" w:cs="Arial"/>
          <w:sz w:val="20"/>
          <w:lang w:val="en-GB"/>
        </w:rPr>
        <w:t>3. In via di prima applicazione, i candidati della seconda sessione - anno 2019 degli esami di Stato di abilitazione all’esercizio della professione di medico-chirurgo, che abbiano già conseguito il giudizio di idoneità nel corso del tirocinio pratico-valutativo, svolto ai sensi dell’articolo 3 del decreto del Ministro dell’istruzione dell’università e della ricerca n. 58 del 2008, oppure che abbiano conseguito la valutazione prescritta dall’articolo 2 del decreto del Ministro dell’istruzione, dell’università e della ricerca n. 445 del 2001, sono abilitati all’esercizio della professione di medico-chirurgo.</w:t>
      </w:r>
    </w:p>
    <w:p w:rsidR="00E513C7" w:rsidRPr="00576CF7" w:rsidRDefault="00E513C7" w:rsidP="00E513C7">
      <w:pPr>
        <w:jc w:val="both"/>
        <w:rPr>
          <w:rFonts w:ascii="Arial" w:hAnsi="Arial" w:cs="Arial"/>
          <w:sz w:val="20"/>
          <w:lang w:val="en-GB"/>
        </w:rPr>
      </w:pPr>
      <w:r w:rsidRPr="00576CF7">
        <w:rPr>
          <w:rFonts w:ascii="Arial" w:hAnsi="Arial" w:cs="Arial"/>
          <w:sz w:val="20"/>
          <w:lang w:val="en-GB"/>
        </w:rPr>
        <w:t>4. Le disposizioni di cui al presente articolo si applicano a decorrere dall’entrata in vigore del presente decreto. Dalla medesima data continuano ad avere efficacia, in quanto compatibili, le disposizioni di cui al decreto del Ministro dell’istruzione, dell’università e della ricerca n. 58 del 2018, nonché quelle del decreto del Ministro dell’istruzione dell’università e della ricerca n. 445 del 2001, relative all’organizzazione, alla modalità di svolgimento, di valutazione e di certificazione del tirocinio pratico-valutativo.</w:t>
      </w:r>
    </w:p>
    <w:p w:rsidR="00E513C7" w:rsidRPr="00576CF7" w:rsidRDefault="00E513C7" w:rsidP="00E513C7">
      <w:pPr>
        <w:jc w:val="both"/>
        <w:rPr>
          <w:rFonts w:ascii="Arial" w:hAnsi="Arial" w:cs="Arial"/>
          <w:sz w:val="20"/>
          <w:lang w:val="en-GB"/>
        </w:rPr>
      </w:pPr>
      <w:r w:rsidRPr="00576CF7">
        <w:rPr>
          <w:rFonts w:ascii="Arial" w:hAnsi="Arial" w:cs="Arial"/>
          <w:sz w:val="20"/>
          <w:lang w:val="en-GB"/>
        </w:rPr>
        <w:t>5. Limitatamente alla sola seconda sessione dell'anno accademico 2018/2019, l'esame finale dei corsi di laurea afferenti alle classi delle lauree nelle professioni sanitarie (L/SNT/2), (L/SNT/3) e (L/SNT/4), di cui all'articolo 6 del decreto legislativo 30 dicembre 1992, n. 502, può essere svolto con modalità a distanza e la prova pratica può svolgersi, previa certificazione delle competenze acquisite a seguito del tirocinio pratico svolto durante i rispettivi corsi di studio, secondo le indicazioni di cui al punto 2 della circolare del Ministero della salute e del Ministero dell'istruzione, dell'università e della ricerca del 30 settembre 2016.</w:t>
      </w:r>
    </w:p>
    <w:p w:rsidR="00E513C7" w:rsidRPr="00DC6B52" w:rsidRDefault="00E513C7" w:rsidP="00E513C7">
      <w:pPr>
        <w:jc w:val="both"/>
        <w:rPr>
          <w:rFonts w:ascii="Arial" w:hAnsi="Arial" w:cs="Arial"/>
          <w:sz w:val="20"/>
        </w:rPr>
      </w:pPr>
      <w:r w:rsidRPr="00DC6B52">
        <w:rPr>
          <w:rFonts w:ascii="Arial" w:hAnsi="Arial" w:cs="Arial"/>
          <w:sz w:val="20"/>
          <w:lang w:val="en-GB"/>
        </w:rPr>
        <w:t>Per la durata dell'emergenza epidemiologica da COVID-19, qualora il riconoscimento ai sensi della Direttiva 2005/36/CE e successive modificazioni di una qualifica professionale per l’esercizio di una professione sanitaria di cui all'articolo 1 della legge 1 febbraio 2006, n. 4 sia subordinato allo svolgimento di una prova compensativa, la stessa può essere svolta con modalità a distanza e la prova pratica può svolgersi con le modalità di cui al punto 2 della circolare del Ministero della salute e del Ministero dell'istruzione, dell'università e della ricerca del 30 settembre 2016. È abrogato l’articolo 29 del decreto-legge 2 marzo 2020,</w:t>
      </w:r>
    </w:p>
    <w:p w:rsidR="00E513C7" w:rsidRPr="00DC6B52" w:rsidRDefault="00E513C7" w:rsidP="00E513C7">
      <w:pPr>
        <w:ind w:left="4248"/>
        <w:jc w:val="both"/>
        <w:rPr>
          <w:rFonts w:ascii="Arial" w:hAnsi="Arial" w:cs="Arial"/>
          <w:sz w:val="20"/>
        </w:rPr>
      </w:pPr>
    </w:p>
    <w:p w:rsidR="00E513C7" w:rsidRPr="00DC6B52" w:rsidRDefault="00E513C7" w:rsidP="00E513C7">
      <w:pPr>
        <w:jc w:val="both"/>
        <w:rPr>
          <w:rFonts w:ascii="Arial" w:hAnsi="Arial" w:cs="Arial"/>
          <w:sz w:val="20"/>
        </w:rPr>
      </w:pPr>
    </w:p>
    <w:p w:rsidR="00E513C7" w:rsidRDefault="00E513C7" w:rsidP="00E513C7">
      <w:pPr>
        <w:jc w:val="both"/>
        <w:rPr>
          <w:rFonts w:ascii="Arial" w:hAnsi="Arial" w:cs="Arial"/>
          <w:sz w:val="22"/>
          <w:szCs w:val="22"/>
        </w:rPr>
      </w:pPr>
    </w:p>
    <w:p w:rsidR="00E513C7" w:rsidRDefault="00E513C7" w:rsidP="00E513C7">
      <w:pPr>
        <w:jc w:val="both"/>
        <w:rPr>
          <w:rFonts w:ascii="Arial" w:hAnsi="Arial" w:cs="Arial"/>
          <w:sz w:val="22"/>
          <w:szCs w:val="22"/>
        </w:rPr>
      </w:pPr>
    </w:p>
    <w:p w:rsidR="00E513C7" w:rsidRDefault="00E513C7" w:rsidP="00E513C7">
      <w:pPr>
        <w:jc w:val="both"/>
        <w:rPr>
          <w:rFonts w:ascii="Arial" w:hAnsi="Arial" w:cs="Arial"/>
          <w:sz w:val="22"/>
          <w:szCs w:val="22"/>
        </w:rPr>
      </w:pPr>
    </w:p>
    <w:p w:rsidR="00E513C7" w:rsidRDefault="00E513C7" w:rsidP="00E513C7">
      <w:pPr>
        <w:jc w:val="both"/>
        <w:rPr>
          <w:rFonts w:ascii="Arial" w:hAnsi="Arial" w:cs="Arial"/>
          <w:sz w:val="22"/>
          <w:szCs w:val="22"/>
        </w:rPr>
      </w:pPr>
    </w:p>
    <w:p w:rsidR="00E513C7" w:rsidRDefault="00E513C7" w:rsidP="00E513C7">
      <w:pPr>
        <w:jc w:val="both"/>
        <w:rPr>
          <w:rFonts w:ascii="Arial" w:hAnsi="Arial" w:cs="Arial"/>
          <w:sz w:val="22"/>
          <w:szCs w:val="22"/>
        </w:rPr>
      </w:pPr>
    </w:p>
    <w:p w:rsidR="00E513C7" w:rsidRDefault="00E513C7" w:rsidP="00E513C7">
      <w:pPr>
        <w:jc w:val="both"/>
        <w:rPr>
          <w:rFonts w:ascii="Arial" w:hAnsi="Arial" w:cs="Arial"/>
          <w:sz w:val="22"/>
          <w:szCs w:val="22"/>
        </w:rPr>
      </w:pPr>
    </w:p>
    <w:p w:rsidR="00E513C7" w:rsidRDefault="00E513C7" w:rsidP="00E513C7">
      <w:pPr>
        <w:jc w:val="both"/>
        <w:rPr>
          <w:rFonts w:ascii="Arial" w:hAnsi="Arial" w:cs="Arial"/>
          <w:sz w:val="22"/>
          <w:szCs w:val="22"/>
        </w:rPr>
      </w:pPr>
    </w:p>
    <w:p w:rsidR="00E513C7" w:rsidRPr="001468E6" w:rsidRDefault="00E513C7" w:rsidP="00E513C7">
      <w:pPr>
        <w:widowControl/>
        <w:rPr>
          <w:rFonts w:asciiTheme="minorHAnsi" w:eastAsiaTheme="minorEastAsia" w:hAnsiTheme="minorHAnsi" w:cstheme="minorBidi"/>
          <w:sz w:val="22"/>
          <w:szCs w:val="22"/>
        </w:rPr>
      </w:pPr>
      <w:r w:rsidRPr="001468E6">
        <w:rPr>
          <w:rFonts w:asciiTheme="minorHAnsi" w:eastAsiaTheme="minorEastAsia" w:hAnsiTheme="minorHAnsi" w:cstheme="minorBidi"/>
          <w:sz w:val="22"/>
          <w:szCs w:val="22"/>
        </w:rPr>
        <w:t>FACSIMILE ISCRIZIONE MEDICI LAUREA ABILITANTE ART.</w:t>
      </w:r>
      <w:r>
        <w:rPr>
          <w:rFonts w:asciiTheme="minorHAnsi" w:eastAsiaTheme="minorEastAsia" w:hAnsiTheme="minorHAnsi" w:cstheme="minorBidi"/>
          <w:sz w:val="22"/>
          <w:szCs w:val="22"/>
        </w:rPr>
        <w:t xml:space="preserve"> 102 </w:t>
      </w:r>
      <w:r w:rsidRPr="001468E6">
        <w:rPr>
          <w:rFonts w:asciiTheme="minorHAnsi" w:eastAsiaTheme="minorEastAsia" w:hAnsiTheme="minorHAnsi" w:cstheme="minorBidi"/>
          <w:sz w:val="22"/>
          <w:szCs w:val="22"/>
        </w:rPr>
        <w:t xml:space="preserve">DECRETO-LEGGE </w:t>
      </w:r>
      <w:r>
        <w:rPr>
          <w:rFonts w:asciiTheme="minorHAnsi" w:eastAsiaTheme="minorEastAsia" w:hAnsiTheme="minorHAnsi" w:cstheme="minorBidi"/>
          <w:sz w:val="22"/>
          <w:szCs w:val="22"/>
        </w:rPr>
        <w:t>17.3.20, n.18 (GU n.70 del 17.3.20).</w:t>
      </w:r>
    </w:p>
    <w:p w:rsidR="00E513C7" w:rsidRPr="001468E6" w:rsidRDefault="00E513C7" w:rsidP="00E513C7">
      <w:pPr>
        <w:widowControl/>
        <w:rPr>
          <w:rFonts w:asciiTheme="minorHAnsi" w:eastAsiaTheme="minorEastAsia" w:hAnsiTheme="minorHAnsi" w:cstheme="minorBidi"/>
          <w:sz w:val="22"/>
          <w:szCs w:val="22"/>
        </w:rPr>
      </w:pPr>
    </w:p>
    <w:p w:rsidR="00E513C7" w:rsidRPr="001468E6" w:rsidRDefault="00E513C7" w:rsidP="00E513C7">
      <w:pPr>
        <w:widowControl/>
        <w:rPr>
          <w:rFonts w:asciiTheme="minorHAnsi" w:eastAsiaTheme="minorEastAsia" w:hAnsiTheme="minorHAnsi" w:cstheme="minorBidi"/>
          <w:sz w:val="22"/>
          <w:szCs w:val="22"/>
        </w:rPr>
      </w:pPr>
      <w:r w:rsidRPr="001468E6">
        <w:rPr>
          <w:rFonts w:asciiTheme="minorHAnsi" w:eastAsiaTheme="minorEastAsia" w:hAnsiTheme="minorHAnsi" w:cstheme="minorBidi"/>
          <w:sz w:val="22"/>
          <w:szCs w:val="22"/>
        </w:rPr>
        <w:t>Ordine dei Medici Chirurghi e degli Odontoiatri</w:t>
      </w:r>
    </w:p>
    <w:p w:rsidR="00E513C7" w:rsidRPr="001468E6" w:rsidRDefault="00E513C7" w:rsidP="00E513C7">
      <w:pPr>
        <w:widowControl/>
        <w:rPr>
          <w:rFonts w:asciiTheme="minorHAnsi" w:eastAsiaTheme="minorEastAsia" w:hAnsiTheme="minorHAnsi" w:cstheme="minorBidi"/>
          <w:sz w:val="22"/>
          <w:szCs w:val="22"/>
        </w:rPr>
      </w:pPr>
      <w:r w:rsidRPr="001468E6">
        <w:rPr>
          <w:rFonts w:asciiTheme="minorHAnsi" w:eastAsiaTheme="minorEastAsia" w:hAnsiTheme="minorHAnsi" w:cstheme="minorBidi"/>
          <w:sz w:val="22"/>
          <w:szCs w:val="22"/>
        </w:rPr>
        <w:lastRenderedPageBreak/>
        <w:t>della Provincia di …..</w:t>
      </w:r>
    </w:p>
    <w:p w:rsidR="00E513C7" w:rsidRPr="001468E6" w:rsidRDefault="00E513C7" w:rsidP="00E513C7">
      <w:pPr>
        <w:widowControl/>
        <w:rPr>
          <w:rFonts w:asciiTheme="minorHAnsi" w:eastAsiaTheme="minorEastAsia" w:hAnsiTheme="minorHAnsi" w:cstheme="minorBidi"/>
          <w:sz w:val="22"/>
          <w:szCs w:val="22"/>
        </w:rPr>
      </w:pPr>
      <w:r w:rsidRPr="001468E6">
        <w:rPr>
          <w:rFonts w:asciiTheme="minorHAnsi" w:eastAsiaTheme="minorEastAsia" w:hAnsiTheme="minorHAnsi" w:cstheme="minorBidi"/>
          <w:sz w:val="22"/>
          <w:szCs w:val="22"/>
        </w:rPr>
        <w:t xml:space="preserve">ll/la sottoscritto/a </w:t>
      </w:r>
    </w:p>
    <w:p w:rsidR="00E513C7" w:rsidRPr="001468E6" w:rsidRDefault="00E513C7" w:rsidP="00E513C7">
      <w:pPr>
        <w:widowControl/>
        <w:rPr>
          <w:rFonts w:asciiTheme="minorHAnsi" w:eastAsiaTheme="minorEastAsia" w:hAnsiTheme="minorHAnsi" w:cstheme="minorBidi"/>
          <w:sz w:val="22"/>
          <w:szCs w:val="22"/>
        </w:rPr>
      </w:pPr>
      <w:r w:rsidRPr="001468E6">
        <w:rPr>
          <w:rFonts w:asciiTheme="minorHAnsi" w:eastAsiaTheme="minorEastAsia" w:hAnsiTheme="minorHAnsi" w:cstheme="minorBidi"/>
          <w:sz w:val="22"/>
          <w:szCs w:val="22"/>
        </w:rPr>
        <w:t>dichiaro/a</w:t>
      </w:r>
    </w:p>
    <w:p w:rsidR="00E513C7" w:rsidRPr="001468E6" w:rsidRDefault="00E513C7" w:rsidP="00E513C7">
      <w:pPr>
        <w:widowControl/>
        <w:rPr>
          <w:rFonts w:asciiTheme="minorHAnsi" w:eastAsiaTheme="minorEastAsia" w:hAnsiTheme="minorHAnsi" w:cstheme="minorBidi"/>
          <w:sz w:val="22"/>
          <w:szCs w:val="22"/>
        </w:rPr>
      </w:pPr>
      <w:r w:rsidRPr="001468E6">
        <w:rPr>
          <w:rFonts w:asciiTheme="minorHAnsi" w:eastAsiaTheme="minorEastAsia" w:hAnsiTheme="minorHAnsi" w:cstheme="minorBidi"/>
          <w:sz w:val="22"/>
          <w:szCs w:val="22"/>
        </w:rPr>
        <w:t>di trovarsi nella fattispecie di cui all’art</w:t>
      </w:r>
      <w:r>
        <w:rPr>
          <w:rFonts w:asciiTheme="minorHAnsi" w:eastAsiaTheme="minorEastAsia" w:hAnsiTheme="minorHAnsi" w:cstheme="minorBidi"/>
          <w:sz w:val="22"/>
          <w:szCs w:val="22"/>
        </w:rPr>
        <w:t>.102</w:t>
      </w:r>
      <w:r w:rsidRPr="001468E6">
        <w:rPr>
          <w:rFonts w:asciiTheme="minorHAnsi" w:eastAsiaTheme="minorEastAsia" w:hAnsiTheme="minorHAnsi" w:cstheme="minorBidi"/>
          <w:sz w:val="22"/>
          <w:szCs w:val="22"/>
        </w:rPr>
        <w:t xml:space="preserve"> del decreto-legge n</w:t>
      </w:r>
      <w:r>
        <w:rPr>
          <w:rFonts w:asciiTheme="minorHAnsi" w:eastAsiaTheme="minorEastAsia" w:hAnsiTheme="minorHAnsi" w:cstheme="minorBidi"/>
          <w:sz w:val="22"/>
          <w:szCs w:val="22"/>
        </w:rPr>
        <w:t>.18 del 17.3.20</w:t>
      </w:r>
    </w:p>
    <w:p w:rsidR="00E513C7" w:rsidRPr="001468E6" w:rsidRDefault="00E513C7" w:rsidP="00E513C7">
      <w:pPr>
        <w:widowControl/>
        <w:rPr>
          <w:rFonts w:asciiTheme="minorHAnsi" w:eastAsiaTheme="minorEastAsia" w:hAnsiTheme="minorHAnsi" w:cstheme="minorBidi"/>
          <w:sz w:val="22"/>
          <w:szCs w:val="22"/>
        </w:rPr>
      </w:pPr>
    </w:p>
    <w:p w:rsidR="00E513C7" w:rsidRPr="001468E6" w:rsidRDefault="00E513C7" w:rsidP="00E513C7">
      <w:pPr>
        <w:widowControl/>
        <w:rPr>
          <w:rFonts w:asciiTheme="minorHAnsi" w:eastAsiaTheme="minorEastAsia" w:hAnsiTheme="minorHAnsi" w:cstheme="minorBidi"/>
          <w:sz w:val="22"/>
          <w:szCs w:val="22"/>
        </w:rPr>
      </w:pPr>
      <w:r w:rsidRPr="001468E6">
        <w:rPr>
          <w:rFonts w:asciiTheme="minorHAnsi" w:eastAsiaTheme="minorEastAsia" w:hAnsiTheme="minorHAnsi" w:cstheme="minorBidi"/>
          <w:sz w:val="22"/>
          <w:szCs w:val="22"/>
        </w:rPr>
        <w:t>CHIEDE</w:t>
      </w:r>
    </w:p>
    <w:p w:rsidR="00E513C7" w:rsidRPr="001468E6" w:rsidRDefault="00E513C7" w:rsidP="00E513C7">
      <w:pPr>
        <w:widowControl/>
        <w:rPr>
          <w:rFonts w:asciiTheme="minorHAnsi" w:eastAsiaTheme="minorEastAsia" w:hAnsiTheme="minorHAnsi" w:cstheme="minorBidi"/>
          <w:sz w:val="22"/>
          <w:szCs w:val="22"/>
        </w:rPr>
      </w:pPr>
      <w:r w:rsidRPr="001468E6">
        <w:rPr>
          <w:rFonts w:asciiTheme="minorHAnsi" w:eastAsiaTheme="minorEastAsia" w:hAnsiTheme="minorHAnsi" w:cstheme="minorBidi"/>
          <w:sz w:val="22"/>
          <w:szCs w:val="22"/>
        </w:rPr>
        <w:t>I'iscrizione all'Albo dei Medici Chirurghi di codesto Ordine.</w:t>
      </w:r>
    </w:p>
    <w:p w:rsidR="00E513C7" w:rsidRPr="001468E6" w:rsidRDefault="00E513C7" w:rsidP="00E513C7">
      <w:pPr>
        <w:widowControl/>
        <w:rPr>
          <w:rFonts w:asciiTheme="minorHAnsi" w:eastAsiaTheme="minorEastAsia" w:hAnsiTheme="minorHAnsi" w:cstheme="minorBidi"/>
          <w:sz w:val="22"/>
          <w:szCs w:val="22"/>
        </w:rPr>
      </w:pPr>
      <w:r w:rsidRPr="001468E6">
        <w:rPr>
          <w:rFonts w:asciiTheme="minorHAnsi" w:eastAsiaTheme="minorEastAsia" w:hAnsiTheme="minorHAnsi" w:cstheme="minorBidi"/>
          <w:sz w:val="22"/>
          <w:szCs w:val="22"/>
        </w:rPr>
        <w:t>Il/la sottoscritto/a, sotto la propria responsabilità, ai sensi dell'art. 46 del DPR 28 dicembre 2000, n.445,</w:t>
      </w:r>
    </w:p>
    <w:p w:rsidR="00E513C7" w:rsidRDefault="00E513C7" w:rsidP="00E513C7">
      <w:pPr>
        <w:widowControl/>
        <w:rPr>
          <w:rFonts w:asciiTheme="minorHAnsi" w:eastAsiaTheme="minorEastAsia" w:hAnsiTheme="minorHAnsi" w:cstheme="minorBidi"/>
          <w:sz w:val="22"/>
          <w:szCs w:val="22"/>
        </w:rPr>
      </w:pPr>
      <w:r>
        <w:rPr>
          <w:rFonts w:asciiTheme="minorHAnsi" w:eastAsiaTheme="minorEastAsia" w:hAnsiTheme="minorHAnsi" w:cstheme="minorBidi"/>
          <w:sz w:val="22"/>
          <w:szCs w:val="22"/>
        </w:rPr>
        <w:t>DICHIARA</w:t>
      </w:r>
    </w:p>
    <w:p w:rsidR="00E513C7" w:rsidRPr="001468E6" w:rsidRDefault="00E513C7" w:rsidP="00E513C7">
      <w:pPr>
        <w:widowControl/>
        <w:rPr>
          <w:rFonts w:asciiTheme="minorHAnsi" w:eastAsiaTheme="minorEastAsia" w:hAnsiTheme="minorHAnsi" w:cstheme="minorBidi"/>
          <w:sz w:val="22"/>
          <w:szCs w:val="22"/>
        </w:rPr>
      </w:pPr>
      <w:r w:rsidRPr="001468E6">
        <w:rPr>
          <w:rFonts w:asciiTheme="minorHAnsi" w:eastAsiaTheme="minorEastAsia" w:hAnsiTheme="minorHAnsi" w:cstheme="minorBidi"/>
          <w:sz w:val="22"/>
          <w:szCs w:val="22"/>
        </w:rPr>
        <w:t xml:space="preserve"> di essere nato/a a........................</w:t>
      </w:r>
    </w:p>
    <w:p w:rsidR="00E513C7" w:rsidRPr="001468E6" w:rsidRDefault="00E513C7" w:rsidP="00E513C7">
      <w:pPr>
        <w:widowControl/>
        <w:rPr>
          <w:rFonts w:asciiTheme="minorHAnsi" w:eastAsiaTheme="minorEastAsia" w:hAnsiTheme="minorHAnsi" w:cstheme="minorBidi"/>
          <w:sz w:val="22"/>
          <w:szCs w:val="22"/>
        </w:rPr>
      </w:pPr>
    </w:p>
    <w:p w:rsidR="00E513C7" w:rsidRPr="001468E6" w:rsidRDefault="00E513C7" w:rsidP="00E513C7">
      <w:pPr>
        <w:widowControl/>
        <w:rPr>
          <w:rFonts w:asciiTheme="minorHAnsi" w:eastAsiaTheme="minorEastAsia" w:hAnsiTheme="minorHAnsi" w:cstheme="minorBidi"/>
          <w:sz w:val="22"/>
          <w:szCs w:val="22"/>
        </w:rPr>
      </w:pPr>
      <w:r w:rsidRPr="001468E6">
        <w:rPr>
          <w:rFonts w:asciiTheme="minorHAnsi" w:eastAsiaTheme="minorEastAsia" w:hAnsiTheme="minorHAnsi" w:cstheme="minorBidi"/>
          <w:sz w:val="22"/>
          <w:szCs w:val="22"/>
        </w:rPr>
        <w:t>prov..............., il…………</w:t>
      </w:r>
    </w:p>
    <w:p w:rsidR="00E513C7" w:rsidRPr="001468E6" w:rsidRDefault="00E513C7" w:rsidP="00E513C7">
      <w:pPr>
        <w:widowControl/>
        <w:rPr>
          <w:rFonts w:asciiTheme="minorHAnsi" w:eastAsiaTheme="minorEastAsia" w:hAnsiTheme="minorHAnsi" w:cstheme="minorBidi"/>
          <w:sz w:val="22"/>
          <w:szCs w:val="22"/>
        </w:rPr>
      </w:pPr>
      <w:r w:rsidRPr="001468E6">
        <w:rPr>
          <w:rFonts w:asciiTheme="minorHAnsi" w:eastAsiaTheme="minorEastAsia" w:hAnsiTheme="minorHAnsi" w:cstheme="minorBidi"/>
          <w:sz w:val="22"/>
          <w:szCs w:val="22"/>
        </w:rPr>
        <w:t>codice fiscale………………</w:t>
      </w:r>
    </w:p>
    <w:p w:rsidR="00E513C7" w:rsidRPr="001468E6" w:rsidRDefault="00E513C7" w:rsidP="00E513C7">
      <w:pPr>
        <w:widowControl/>
        <w:rPr>
          <w:rFonts w:asciiTheme="minorHAnsi" w:eastAsiaTheme="minorEastAsia" w:hAnsiTheme="minorHAnsi" w:cstheme="minorBidi"/>
          <w:sz w:val="22"/>
          <w:szCs w:val="22"/>
        </w:rPr>
      </w:pPr>
      <w:r w:rsidRPr="001468E6">
        <w:rPr>
          <w:rFonts w:asciiTheme="minorHAnsi" w:eastAsiaTheme="minorEastAsia" w:hAnsiTheme="minorHAnsi" w:cstheme="minorBidi"/>
          <w:sz w:val="22"/>
          <w:szCs w:val="22"/>
        </w:rPr>
        <w:t>di essere residente a ………………………….domicilio professionale/personale ………………………………..</w:t>
      </w:r>
    </w:p>
    <w:p w:rsidR="00E513C7" w:rsidRPr="001468E6" w:rsidRDefault="00E513C7" w:rsidP="00E513C7">
      <w:pPr>
        <w:widowControl/>
        <w:rPr>
          <w:rFonts w:asciiTheme="minorHAnsi" w:eastAsiaTheme="minorEastAsia" w:hAnsiTheme="minorHAnsi" w:cstheme="minorBidi"/>
          <w:sz w:val="22"/>
          <w:szCs w:val="22"/>
        </w:rPr>
      </w:pPr>
      <w:r w:rsidRPr="001468E6">
        <w:rPr>
          <w:rFonts w:asciiTheme="minorHAnsi" w:eastAsiaTheme="minorEastAsia" w:hAnsiTheme="minorHAnsi" w:cstheme="minorBidi"/>
          <w:sz w:val="22"/>
          <w:szCs w:val="22"/>
        </w:rPr>
        <w:t>Cap…………….prov…………….tel... ………..e-mail……….. pec……..</w:t>
      </w:r>
    </w:p>
    <w:p w:rsidR="00E513C7" w:rsidRPr="001468E6" w:rsidRDefault="00E513C7" w:rsidP="00E513C7">
      <w:pPr>
        <w:widowControl/>
        <w:rPr>
          <w:rFonts w:asciiTheme="minorHAnsi" w:eastAsiaTheme="minorEastAsia" w:hAnsiTheme="minorHAnsi" w:cstheme="minorBidi"/>
          <w:sz w:val="22"/>
          <w:szCs w:val="22"/>
        </w:rPr>
      </w:pPr>
    </w:p>
    <w:p w:rsidR="00E513C7" w:rsidRPr="001468E6" w:rsidRDefault="00E513C7" w:rsidP="00E513C7">
      <w:pPr>
        <w:widowControl/>
        <w:rPr>
          <w:rFonts w:asciiTheme="minorHAnsi" w:eastAsiaTheme="minorEastAsia" w:hAnsiTheme="minorHAnsi" w:cstheme="minorBidi"/>
          <w:sz w:val="22"/>
          <w:szCs w:val="22"/>
        </w:rPr>
      </w:pPr>
      <w:r w:rsidRPr="001468E6">
        <w:rPr>
          <w:rFonts w:asciiTheme="minorHAnsi" w:eastAsiaTheme="minorEastAsia" w:hAnsiTheme="minorHAnsi" w:cstheme="minorBidi"/>
          <w:sz w:val="22"/>
          <w:szCs w:val="22"/>
        </w:rPr>
        <w:t>di essere ciittadino/a...........................</w:t>
      </w:r>
    </w:p>
    <w:p w:rsidR="00E513C7" w:rsidRPr="001468E6" w:rsidRDefault="00E513C7" w:rsidP="00E513C7">
      <w:pPr>
        <w:widowControl/>
        <w:rPr>
          <w:rFonts w:asciiTheme="minorHAnsi" w:eastAsiaTheme="minorEastAsia" w:hAnsiTheme="minorHAnsi" w:cstheme="minorBidi"/>
          <w:sz w:val="22"/>
          <w:szCs w:val="22"/>
        </w:rPr>
      </w:pPr>
      <w:r w:rsidRPr="001468E6">
        <w:rPr>
          <w:rFonts w:asciiTheme="minorHAnsi" w:eastAsiaTheme="minorEastAsia" w:hAnsiTheme="minorHAnsi" w:cstheme="minorBidi"/>
          <w:sz w:val="22"/>
          <w:szCs w:val="22"/>
        </w:rPr>
        <w:t>di aver conseguito il diploma di laurea in medicina e chirurgia il....................presso l'Università degli Studi di con voto. .........;</w:t>
      </w:r>
    </w:p>
    <w:p w:rsidR="00E513C7" w:rsidRPr="001468E6" w:rsidRDefault="00E513C7" w:rsidP="00E513C7">
      <w:pPr>
        <w:widowControl/>
        <w:rPr>
          <w:rFonts w:asciiTheme="minorHAnsi" w:eastAsiaTheme="minorEastAsia" w:hAnsiTheme="minorHAnsi" w:cstheme="minorBidi"/>
          <w:sz w:val="22"/>
          <w:szCs w:val="22"/>
        </w:rPr>
      </w:pPr>
    </w:p>
    <w:p w:rsidR="00E513C7" w:rsidRPr="001468E6" w:rsidRDefault="00E513C7" w:rsidP="00E513C7">
      <w:pPr>
        <w:widowControl/>
        <w:rPr>
          <w:rFonts w:asciiTheme="minorHAnsi" w:eastAsiaTheme="minorEastAsia" w:hAnsiTheme="minorHAnsi" w:cstheme="minorBidi"/>
          <w:sz w:val="22"/>
          <w:szCs w:val="22"/>
        </w:rPr>
      </w:pPr>
      <w:r w:rsidRPr="001468E6">
        <w:rPr>
          <w:rFonts w:asciiTheme="minorHAnsi" w:eastAsiaTheme="minorEastAsia" w:hAnsiTheme="minorHAnsi" w:cstheme="minorBidi"/>
          <w:sz w:val="22"/>
          <w:szCs w:val="22"/>
        </w:rPr>
        <w:t>.di non essere a conoscenza di essere sottoposto a procedimenti penali;</w:t>
      </w:r>
    </w:p>
    <w:p w:rsidR="00E513C7" w:rsidRPr="001468E6" w:rsidRDefault="00E513C7" w:rsidP="00E513C7">
      <w:pPr>
        <w:widowControl/>
        <w:rPr>
          <w:rFonts w:asciiTheme="minorHAnsi" w:eastAsiaTheme="minorEastAsia" w:hAnsiTheme="minorHAnsi" w:cstheme="minorBidi"/>
          <w:sz w:val="22"/>
          <w:szCs w:val="22"/>
        </w:rPr>
      </w:pPr>
      <w:r w:rsidRPr="001468E6">
        <w:rPr>
          <w:rFonts w:asciiTheme="minorHAnsi" w:eastAsiaTheme="minorEastAsia" w:hAnsiTheme="minorHAnsi" w:cstheme="minorBidi"/>
          <w:sz w:val="22"/>
          <w:szCs w:val="22"/>
        </w:rPr>
        <w:t>. di non aver riportato condanne penali per cui è prevista la menzione nel certificato</w:t>
      </w:r>
    </w:p>
    <w:p w:rsidR="00E513C7" w:rsidRPr="001468E6" w:rsidRDefault="00E513C7" w:rsidP="00E513C7">
      <w:pPr>
        <w:widowControl/>
        <w:rPr>
          <w:rFonts w:asciiTheme="minorHAnsi" w:eastAsiaTheme="minorEastAsia" w:hAnsiTheme="minorHAnsi" w:cstheme="minorBidi"/>
          <w:sz w:val="22"/>
          <w:szCs w:val="22"/>
        </w:rPr>
      </w:pPr>
      <w:r w:rsidRPr="001468E6">
        <w:rPr>
          <w:rFonts w:asciiTheme="minorHAnsi" w:eastAsiaTheme="minorEastAsia" w:hAnsiTheme="minorHAnsi" w:cstheme="minorBidi"/>
          <w:sz w:val="22"/>
          <w:szCs w:val="22"/>
        </w:rPr>
        <w:t>giudiziario ad uso amministrativo;</w:t>
      </w:r>
    </w:p>
    <w:p w:rsidR="00E513C7" w:rsidRPr="001468E6" w:rsidRDefault="00E513C7" w:rsidP="00E513C7">
      <w:pPr>
        <w:widowControl/>
        <w:rPr>
          <w:rFonts w:asciiTheme="minorHAnsi" w:eastAsiaTheme="minorEastAsia" w:hAnsiTheme="minorHAnsi" w:cstheme="minorBidi"/>
          <w:sz w:val="22"/>
          <w:szCs w:val="22"/>
        </w:rPr>
      </w:pPr>
      <w:r w:rsidRPr="001468E6">
        <w:rPr>
          <w:rFonts w:asciiTheme="minorHAnsi" w:eastAsiaTheme="minorEastAsia" w:hAnsiTheme="minorHAnsi" w:cstheme="minorBidi"/>
          <w:sz w:val="22"/>
          <w:szCs w:val="22"/>
        </w:rPr>
        <w:t>. di non aver riportato condanne penali che non sono soggette a iscrizione nel</w:t>
      </w:r>
    </w:p>
    <w:p w:rsidR="00E513C7" w:rsidRPr="001468E6" w:rsidRDefault="00E513C7" w:rsidP="00E513C7">
      <w:pPr>
        <w:widowControl/>
        <w:rPr>
          <w:rFonts w:asciiTheme="minorHAnsi" w:eastAsiaTheme="minorEastAsia" w:hAnsiTheme="minorHAnsi" w:cstheme="minorBidi"/>
          <w:sz w:val="22"/>
          <w:szCs w:val="22"/>
        </w:rPr>
      </w:pPr>
      <w:r w:rsidRPr="001468E6">
        <w:rPr>
          <w:rFonts w:asciiTheme="minorHAnsi" w:eastAsiaTheme="minorEastAsia" w:hAnsiTheme="minorHAnsi" w:cstheme="minorBidi"/>
          <w:sz w:val="22"/>
          <w:szCs w:val="22"/>
        </w:rPr>
        <w:t>certificato del casellario giudiziale;</w:t>
      </w:r>
    </w:p>
    <w:p w:rsidR="00E513C7" w:rsidRPr="001468E6" w:rsidRDefault="00E513C7" w:rsidP="00E513C7">
      <w:pPr>
        <w:widowControl/>
        <w:rPr>
          <w:rFonts w:asciiTheme="minorHAnsi" w:eastAsiaTheme="minorEastAsia" w:hAnsiTheme="minorHAnsi" w:cstheme="minorBidi"/>
          <w:sz w:val="22"/>
          <w:szCs w:val="22"/>
        </w:rPr>
      </w:pPr>
      <w:r w:rsidRPr="001468E6">
        <w:rPr>
          <w:rFonts w:asciiTheme="minorHAnsi" w:eastAsiaTheme="minorEastAsia" w:hAnsiTheme="minorHAnsi" w:cstheme="minorBidi"/>
          <w:sz w:val="22"/>
          <w:szCs w:val="22"/>
        </w:rPr>
        <w:t>. di godere dei diritti civili.</w:t>
      </w:r>
    </w:p>
    <w:p w:rsidR="00E513C7" w:rsidRPr="001468E6" w:rsidRDefault="00E513C7" w:rsidP="00E513C7">
      <w:pPr>
        <w:widowControl/>
        <w:rPr>
          <w:rFonts w:asciiTheme="minorHAnsi" w:eastAsiaTheme="minorEastAsia" w:hAnsiTheme="minorHAnsi" w:cstheme="minorBidi"/>
          <w:sz w:val="22"/>
          <w:szCs w:val="22"/>
        </w:rPr>
      </w:pPr>
    </w:p>
    <w:p w:rsidR="00E513C7" w:rsidRPr="001468E6" w:rsidRDefault="00E513C7" w:rsidP="00E513C7">
      <w:pPr>
        <w:widowControl/>
        <w:rPr>
          <w:rFonts w:asciiTheme="minorHAnsi" w:eastAsiaTheme="minorEastAsia" w:hAnsiTheme="minorHAnsi" w:cstheme="minorBidi"/>
          <w:sz w:val="22"/>
          <w:szCs w:val="22"/>
        </w:rPr>
      </w:pPr>
      <w:r w:rsidRPr="001468E6">
        <w:rPr>
          <w:rFonts w:asciiTheme="minorHAnsi" w:eastAsiaTheme="minorEastAsia" w:hAnsiTheme="minorHAnsi" w:cstheme="minorBidi"/>
          <w:sz w:val="22"/>
          <w:szCs w:val="22"/>
        </w:rPr>
        <w:t>Il/la sottoscritto/a, inoltre, dichiara:</w:t>
      </w:r>
    </w:p>
    <w:p w:rsidR="00E513C7" w:rsidRPr="001468E6" w:rsidRDefault="00E513C7" w:rsidP="00E513C7">
      <w:pPr>
        <w:widowControl/>
        <w:rPr>
          <w:rFonts w:asciiTheme="minorHAnsi" w:eastAsiaTheme="minorEastAsia" w:hAnsiTheme="minorHAnsi" w:cstheme="minorBidi"/>
          <w:sz w:val="22"/>
          <w:szCs w:val="22"/>
        </w:rPr>
      </w:pPr>
      <w:r w:rsidRPr="001468E6">
        <w:rPr>
          <w:rFonts w:asciiTheme="minorHAnsi" w:eastAsiaTheme="minorEastAsia" w:hAnsiTheme="minorHAnsi" w:cstheme="minorBidi"/>
          <w:sz w:val="22"/>
          <w:szCs w:val="22"/>
        </w:rPr>
        <w:t>di non essere iscritto/a in altro Albo provinciale dei Medici Chirurghi e degli Odontoiatri e di non essere impiegato/a a tempo pieno in una pubblica amministrazione il cui ordinamento vieti l'esercizio della libera professione;</w:t>
      </w:r>
    </w:p>
    <w:p w:rsidR="00E513C7" w:rsidRPr="001468E6" w:rsidRDefault="00E513C7" w:rsidP="00E513C7">
      <w:pPr>
        <w:widowControl/>
        <w:rPr>
          <w:rFonts w:asciiTheme="minorHAnsi" w:eastAsiaTheme="minorEastAsia" w:hAnsiTheme="minorHAnsi" w:cstheme="minorBidi"/>
          <w:sz w:val="22"/>
          <w:szCs w:val="22"/>
        </w:rPr>
      </w:pPr>
      <w:r w:rsidRPr="001468E6">
        <w:rPr>
          <w:rFonts w:asciiTheme="minorHAnsi" w:eastAsiaTheme="minorEastAsia" w:hAnsiTheme="minorHAnsi" w:cstheme="minorBidi"/>
          <w:sz w:val="22"/>
          <w:szCs w:val="22"/>
        </w:rPr>
        <w:t xml:space="preserve"> </w:t>
      </w:r>
    </w:p>
    <w:p w:rsidR="00E513C7" w:rsidRPr="001468E6" w:rsidRDefault="00E513C7" w:rsidP="00E513C7">
      <w:pPr>
        <w:widowControl/>
        <w:rPr>
          <w:rFonts w:asciiTheme="minorHAnsi" w:eastAsiaTheme="minorEastAsia" w:hAnsiTheme="minorHAnsi" w:cstheme="minorBidi"/>
          <w:sz w:val="22"/>
          <w:szCs w:val="22"/>
        </w:rPr>
      </w:pPr>
      <w:r w:rsidRPr="001468E6">
        <w:rPr>
          <w:rFonts w:asciiTheme="minorHAnsi" w:eastAsiaTheme="minorEastAsia" w:hAnsiTheme="minorHAnsi" w:cstheme="minorBidi"/>
          <w:sz w:val="22"/>
          <w:szCs w:val="22"/>
        </w:rPr>
        <w:t>. di impegnarsi a segnalare tempestivamente, nei modi dovuti qualsiasi variazione, modifica o perdita di diritti;</w:t>
      </w:r>
    </w:p>
    <w:p w:rsidR="00E513C7" w:rsidRPr="001468E6" w:rsidRDefault="00E513C7" w:rsidP="00E513C7">
      <w:pPr>
        <w:widowControl/>
        <w:rPr>
          <w:rFonts w:asciiTheme="minorHAnsi" w:eastAsiaTheme="minorEastAsia" w:hAnsiTheme="minorHAnsi" w:cstheme="minorBidi"/>
          <w:sz w:val="22"/>
          <w:szCs w:val="22"/>
        </w:rPr>
      </w:pPr>
      <w:r w:rsidRPr="001468E6">
        <w:rPr>
          <w:rFonts w:asciiTheme="minorHAnsi" w:eastAsiaTheme="minorEastAsia" w:hAnsiTheme="minorHAnsi" w:cstheme="minorBidi"/>
          <w:sz w:val="22"/>
          <w:szCs w:val="22"/>
        </w:rPr>
        <w:t xml:space="preserve">. di impegnarsi a regolarizzare la propria posizione amministrativa, per quanto concerne tassa governativa, bollo, quota iscrizione, entro </w:t>
      </w:r>
      <w:r>
        <w:rPr>
          <w:rFonts w:asciiTheme="minorHAnsi" w:eastAsiaTheme="minorEastAsia" w:hAnsiTheme="minorHAnsi" w:cstheme="minorBidi"/>
          <w:sz w:val="22"/>
          <w:szCs w:val="22"/>
        </w:rPr>
        <w:t>15</w:t>
      </w:r>
      <w:r w:rsidRPr="001468E6">
        <w:rPr>
          <w:rFonts w:asciiTheme="minorHAnsi" w:eastAsiaTheme="minorEastAsia" w:hAnsiTheme="minorHAnsi" w:cstheme="minorBidi"/>
          <w:sz w:val="22"/>
          <w:szCs w:val="22"/>
        </w:rPr>
        <w:t xml:space="preserve"> giorni dal termine del periodo emergenziale, come definito dalla delibera del Consiglio dei Ministri del 31 gennaio 2020, pubblicata sulla Gazzetta Ufficiale n. 26 del 1.2.20;</w:t>
      </w:r>
    </w:p>
    <w:p w:rsidR="00E513C7" w:rsidRPr="001468E6" w:rsidRDefault="00E513C7" w:rsidP="00E513C7">
      <w:pPr>
        <w:widowControl/>
        <w:rPr>
          <w:rFonts w:asciiTheme="minorHAnsi" w:eastAsiaTheme="minorEastAsia" w:hAnsiTheme="minorHAnsi" w:cstheme="minorBidi"/>
          <w:sz w:val="22"/>
          <w:szCs w:val="22"/>
        </w:rPr>
      </w:pPr>
      <w:r w:rsidRPr="001468E6">
        <w:rPr>
          <w:rFonts w:asciiTheme="minorHAnsi" w:eastAsiaTheme="minorEastAsia" w:hAnsiTheme="minorHAnsi" w:cstheme="minorBidi"/>
          <w:sz w:val="22"/>
          <w:szCs w:val="22"/>
        </w:rPr>
        <w:t>. di essere al corrente delle modalità di trattamento dei dati personali da parte dell'Ordine ai sensi dell'art. 13 del Regolamento UE 20161679 del 2710412016 come da informativa pubblicata su</w:t>
      </w:r>
      <w:r>
        <w:rPr>
          <w:rFonts w:asciiTheme="minorHAnsi" w:eastAsiaTheme="minorEastAsia" w:hAnsiTheme="minorHAnsi" w:cstheme="minorBidi"/>
          <w:sz w:val="22"/>
          <w:szCs w:val="22"/>
        </w:rPr>
        <w:t xml:space="preserve">l </w:t>
      </w:r>
      <w:r w:rsidRPr="001468E6">
        <w:rPr>
          <w:rFonts w:asciiTheme="minorHAnsi" w:eastAsiaTheme="minorEastAsia" w:hAnsiTheme="minorHAnsi" w:cstheme="minorBidi"/>
          <w:sz w:val="22"/>
          <w:szCs w:val="22"/>
        </w:rPr>
        <w:t>sito web.</w:t>
      </w:r>
    </w:p>
    <w:p w:rsidR="00E513C7" w:rsidRPr="001468E6" w:rsidRDefault="00E513C7" w:rsidP="00E513C7">
      <w:pPr>
        <w:widowControl/>
        <w:rPr>
          <w:rFonts w:asciiTheme="minorHAnsi" w:eastAsiaTheme="minorEastAsia" w:hAnsiTheme="minorHAnsi" w:cstheme="minorBidi"/>
          <w:sz w:val="22"/>
          <w:szCs w:val="22"/>
        </w:rPr>
      </w:pPr>
    </w:p>
    <w:p w:rsidR="00E513C7" w:rsidRPr="001468E6" w:rsidRDefault="00E513C7" w:rsidP="00E513C7">
      <w:pPr>
        <w:widowControl/>
        <w:rPr>
          <w:rFonts w:asciiTheme="minorHAnsi" w:eastAsiaTheme="minorEastAsia" w:hAnsiTheme="minorHAnsi" w:cstheme="minorBidi"/>
          <w:sz w:val="22"/>
          <w:szCs w:val="22"/>
        </w:rPr>
      </w:pPr>
      <w:r w:rsidRPr="001468E6">
        <w:rPr>
          <w:rFonts w:asciiTheme="minorHAnsi" w:eastAsiaTheme="minorEastAsia" w:hAnsiTheme="minorHAnsi" w:cstheme="minorBidi"/>
          <w:sz w:val="22"/>
          <w:szCs w:val="22"/>
        </w:rPr>
        <w:t>Il/La sottoscritto/a, consapevole delle sanzioni penali di cui all'art.76 del DPR n. 445 del 2000 in caso di dichiarazioni mendaci e consapevole di incorrere nella decadenza dai benefici conseguenti al provvedimento emanato, sulla base delle dichiarazioni che non risultassero veritiere (art. 75 DPR</w:t>
      </w:r>
    </w:p>
    <w:p w:rsidR="00E513C7" w:rsidRPr="001468E6" w:rsidRDefault="00E513C7" w:rsidP="00E513C7">
      <w:pPr>
        <w:widowControl/>
        <w:rPr>
          <w:rFonts w:asciiTheme="minorHAnsi" w:eastAsiaTheme="minorEastAsia" w:hAnsiTheme="minorHAnsi" w:cstheme="minorBidi"/>
          <w:sz w:val="22"/>
          <w:szCs w:val="22"/>
        </w:rPr>
      </w:pPr>
      <w:r w:rsidRPr="001468E6">
        <w:rPr>
          <w:rFonts w:asciiTheme="minorHAnsi" w:eastAsiaTheme="minorEastAsia" w:hAnsiTheme="minorHAnsi" w:cstheme="minorBidi"/>
          <w:sz w:val="22"/>
          <w:szCs w:val="22"/>
        </w:rPr>
        <w:t>445/2000), dichiara che quanto sopra corrisponde al vero.</w:t>
      </w:r>
    </w:p>
    <w:p w:rsidR="00E513C7" w:rsidRPr="001468E6" w:rsidRDefault="00E513C7" w:rsidP="00E513C7">
      <w:pPr>
        <w:widowControl/>
        <w:rPr>
          <w:rFonts w:asciiTheme="minorHAnsi" w:eastAsiaTheme="minorEastAsia" w:hAnsiTheme="minorHAnsi" w:cstheme="minorBidi"/>
          <w:sz w:val="22"/>
          <w:szCs w:val="22"/>
        </w:rPr>
      </w:pPr>
    </w:p>
    <w:p w:rsidR="00E513C7" w:rsidRPr="001468E6" w:rsidRDefault="00E513C7" w:rsidP="00E513C7">
      <w:pPr>
        <w:widowControl/>
        <w:rPr>
          <w:rFonts w:asciiTheme="minorHAnsi" w:eastAsiaTheme="minorEastAsia" w:hAnsiTheme="minorHAnsi" w:cstheme="minorBidi"/>
          <w:sz w:val="22"/>
          <w:szCs w:val="22"/>
        </w:rPr>
      </w:pPr>
      <w:r w:rsidRPr="001468E6">
        <w:rPr>
          <w:rFonts w:asciiTheme="minorHAnsi" w:eastAsiaTheme="minorEastAsia" w:hAnsiTheme="minorHAnsi" w:cstheme="minorBidi"/>
          <w:sz w:val="22"/>
          <w:szCs w:val="22"/>
        </w:rPr>
        <w:t>Data………</w:t>
      </w:r>
      <w:r w:rsidRPr="001468E6">
        <w:rPr>
          <w:rFonts w:asciiTheme="minorHAnsi" w:eastAsiaTheme="minorEastAsia" w:hAnsiTheme="minorHAnsi" w:cstheme="minorBidi"/>
          <w:sz w:val="22"/>
          <w:szCs w:val="22"/>
        </w:rPr>
        <w:tab/>
      </w:r>
      <w:r w:rsidRPr="001468E6">
        <w:rPr>
          <w:rFonts w:asciiTheme="minorHAnsi" w:eastAsiaTheme="minorEastAsia" w:hAnsiTheme="minorHAnsi" w:cstheme="minorBidi"/>
          <w:sz w:val="22"/>
          <w:szCs w:val="22"/>
        </w:rPr>
        <w:tab/>
      </w:r>
      <w:r w:rsidRPr="001468E6">
        <w:rPr>
          <w:rFonts w:asciiTheme="minorHAnsi" w:eastAsiaTheme="minorEastAsia" w:hAnsiTheme="minorHAnsi" w:cstheme="minorBidi"/>
          <w:sz w:val="22"/>
          <w:szCs w:val="22"/>
        </w:rPr>
        <w:tab/>
      </w:r>
      <w:r w:rsidRPr="001468E6">
        <w:rPr>
          <w:rFonts w:asciiTheme="minorHAnsi" w:eastAsiaTheme="minorEastAsia" w:hAnsiTheme="minorHAnsi" w:cstheme="minorBidi"/>
          <w:sz w:val="22"/>
          <w:szCs w:val="22"/>
        </w:rPr>
        <w:tab/>
      </w:r>
      <w:r w:rsidRPr="001468E6">
        <w:rPr>
          <w:rFonts w:asciiTheme="minorHAnsi" w:eastAsiaTheme="minorEastAsia" w:hAnsiTheme="minorHAnsi" w:cstheme="minorBidi"/>
          <w:sz w:val="22"/>
          <w:szCs w:val="22"/>
        </w:rPr>
        <w:tab/>
      </w:r>
      <w:r w:rsidRPr="001468E6">
        <w:rPr>
          <w:rFonts w:asciiTheme="minorHAnsi" w:eastAsiaTheme="minorEastAsia" w:hAnsiTheme="minorHAnsi" w:cstheme="minorBidi"/>
          <w:sz w:val="22"/>
          <w:szCs w:val="22"/>
        </w:rPr>
        <w:tab/>
        <w:t>Firma…………..</w:t>
      </w:r>
    </w:p>
    <w:p w:rsidR="00E513C7" w:rsidRDefault="00E513C7" w:rsidP="00E513C7">
      <w:pPr>
        <w:widowControl/>
        <w:rPr>
          <w:rFonts w:asciiTheme="minorHAnsi" w:eastAsiaTheme="minorEastAsia" w:hAnsiTheme="minorHAnsi" w:cstheme="minorBidi"/>
          <w:sz w:val="22"/>
          <w:szCs w:val="22"/>
        </w:rPr>
      </w:pPr>
    </w:p>
    <w:p w:rsidR="00E513C7" w:rsidRPr="001468E6" w:rsidRDefault="00E513C7" w:rsidP="00E513C7">
      <w:pPr>
        <w:widowControl/>
        <w:rPr>
          <w:rFonts w:asciiTheme="minorHAnsi" w:eastAsiaTheme="minorEastAsia" w:hAnsiTheme="minorHAnsi" w:cstheme="minorBidi"/>
          <w:sz w:val="22"/>
          <w:szCs w:val="22"/>
        </w:rPr>
      </w:pPr>
    </w:p>
    <w:p w:rsidR="00E513C7" w:rsidRPr="001468E6" w:rsidRDefault="00E513C7" w:rsidP="00E513C7">
      <w:pPr>
        <w:widowControl/>
        <w:rPr>
          <w:rFonts w:asciiTheme="minorHAnsi" w:eastAsiaTheme="minorEastAsia" w:hAnsiTheme="minorHAnsi" w:cstheme="minorBidi"/>
          <w:sz w:val="22"/>
          <w:szCs w:val="22"/>
        </w:rPr>
      </w:pPr>
      <w:r w:rsidRPr="001468E6">
        <w:rPr>
          <w:rFonts w:asciiTheme="minorHAnsi" w:eastAsiaTheme="minorEastAsia" w:hAnsiTheme="minorHAnsi" w:cstheme="minorBidi"/>
          <w:sz w:val="22"/>
          <w:szCs w:val="22"/>
        </w:rPr>
        <w:t>Si allegano:</w:t>
      </w:r>
    </w:p>
    <w:p w:rsidR="00E513C7" w:rsidRPr="001468E6" w:rsidRDefault="00E513C7" w:rsidP="00E513C7">
      <w:pPr>
        <w:widowControl/>
        <w:rPr>
          <w:rFonts w:asciiTheme="minorHAnsi" w:eastAsiaTheme="minorEastAsia" w:hAnsiTheme="minorHAnsi" w:cstheme="minorBidi"/>
          <w:sz w:val="22"/>
          <w:szCs w:val="22"/>
        </w:rPr>
      </w:pPr>
    </w:p>
    <w:p w:rsidR="00E513C7" w:rsidRPr="001468E6" w:rsidRDefault="00E513C7" w:rsidP="00E513C7">
      <w:pPr>
        <w:widowControl/>
        <w:rPr>
          <w:rFonts w:asciiTheme="minorHAnsi" w:eastAsiaTheme="minorEastAsia" w:hAnsiTheme="minorHAnsi" w:cstheme="minorBidi"/>
          <w:sz w:val="22"/>
          <w:szCs w:val="22"/>
        </w:rPr>
      </w:pPr>
      <w:r w:rsidRPr="001468E6">
        <w:rPr>
          <w:rFonts w:asciiTheme="minorHAnsi" w:eastAsiaTheme="minorEastAsia" w:hAnsiTheme="minorHAnsi" w:cstheme="minorBidi"/>
          <w:sz w:val="22"/>
          <w:szCs w:val="22"/>
        </w:rPr>
        <w:t>1 foto</w:t>
      </w:r>
      <w:r>
        <w:rPr>
          <w:rFonts w:asciiTheme="minorHAnsi" w:eastAsiaTheme="minorEastAsia" w:hAnsiTheme="minorHAnsi" w:cstheme="minorBidi"/>
          <w:sz w:val="22"/>
          <w:szCs w:val="22"/>
        </w:rPr>
        <w:t>tessera</w:t>
      </w:r>
    </w:p>
    <w:p w:rsidR="00E513C7" w:rsidRPr="001468E6" w:rsidRDefault="00E513C7" w:rsidP="00E513C7">
      <w:pPr>
        <w:widowControl/>
        <w:rPr>
          <w:rFonts w:asciiTheme="minorHAnsi" w:eastAsiaTheme="minorEastAsia" w:hAnsiTheme="minorHAnsi" w:cstheme="minorBidi"/>
          <w:sz w:val="22"/>
          <w:szCs w:val="22"/>
        </w:rPr>
      </w:pPr>
      <w:r w:rsidRPr="001468E6">
        <w:rPr>
          <w:rFonts w:asciiTheme="minorHAnsi" w:eastAsiaTheme="minorEastAsia" w:hAnsiTheme="minorHAnsi" w:cstheme="minorBidi"/>
          <w:sz w:val="22"/>
          <w:szCs w:val="22"/>
        </w:rPr>
        <w:t>1 foto</w:t>
      </w:r>
      <w:r>
        <w:rPr>
          <w:rFonts w:asciiTheme="minorHAnsi" w:eastAsiaTheme="minorEastAsia" w:hAnsiTheme="minorHAnsi" w:cstheme="minorBidi"/>
          <w:sz w:val="22"/>
          <w:szCs w:val="22"/>
        </w:rPr>
        <w:t xml:space="preserve"> di un </w:t>
      </w:r>
      <w:r w:rsidRPr="001468E6">
        <w:rPr>
          <w:rFonts w:asciiTheme="minorHAnsi" w:eastAsiaTheme="minorEastAsia" w:hAnsiTheme="minorHAnsi" w:cstheme="minorBidi"/>
          <w:sz w:val="22"/>
          <w:szCs w:val="22"/>
        </w:rPr>
        <w:t>documento identità</w:t>
      </w:r>
    </w:p>
    <w:p w:rsidR="00E513C7" w:rsidRPr="001468E6" w:rsidRDefault="00E513C7" w:rsidP="00E513C7">
      <w:pPr>
        <w:widowControl/>
        <w:rPr>
          <w:rFonts w:asciiTheme="minorHAnsi" w:eastAsiaTheme="minorEastAsia" w:hAnsiTheme="minorHAnsi" w:cstheme="minorBidi"/>
          <w:sz w:val="22"/>
          <w:szCs w:val="22"/>
        </w:rPr>
      </w:pPr>
    </w:p>
    <w:p w:rsidR="00E513C7" w:rsidRPr="001468E6" w:rsidRDefault="00E513C7" w:rsidP="00E513C7">
      <w:pPr>
        <w:widowControl/>
        <w:rPr>
          <w:rFonts w:asciiTheme="minorHAnsi" w:eastAsiaTheme="minorEastAsia" w:hAnsiTheme="minorHAnsi" w:cstheme="minorBidi"/>
          <w:sz w:val="22"/>
          <w:szCs w:val="22"/>
        </w:rPr>
      </w:pPr>
    </w:p>
    <w:p w:rsidR="00E513C7" w:rsidRPr="00820589" w:rsidRDefault="00E513C7" w:rsidP="00E513C7">
      <w:pPr>
        <w:jc w:val="both"/>
        <w:rPr>
          <w:rFonts w:ascii="Arial" w:hAnsi="Arial" w:cs="Arial"/>
          <w:sz w:val="22"/>
          <w:szCs w:val="22"/>
        </w:rPr>
      </w:pPr>
    </w:p>
    <w:p w:rsidR="00E513C7" w:rsidRDefault="00E513C7"/>
    <w:sectPr w:rsidR="00E513C7" w:rsidSect="00E513C7">
      <w:headerReference w:type="even" r:id="rId7"/>
      <w:headerReference w:type="default" r:id="rId8"/>
      <w:footerReference w:type="even" r:id="rId9"/>
      <w:footerReference w:type="default" r:id="rId10"/>
      <w:headerReference w:type="first" r:id="rId11"/>
      <w:footerReference w:type="first" r:id="rId12"/>
      <w:pgSz w:w="11907" w:h="16840" w:code="9"/>
      <w:pgMar w:top="1418" w:right="1531" w:bottom="1134" w:left="992" w:header="680"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3465" w:rsidRDefault="00A93465" w:rsidP="009D4036">
      <w:r>
        <w:separator/>
      </w:r>
    </w:p>
  </w:endnote>
  <w:endnote w:type="continuationSeparator" w:id="0">
    <w:p w:rsidR="00A93465" w:rsidRDefault="00A93465" w:rsidP="009D40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036" w:rsidRDefault="009D4036">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B0B" w:rsidRPr="00F82C72" w:rsidRDefault="00A93465" w:rsidP="00F82C72">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036" w:rsidRDefault="009D403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3465" w:rsidRDefault="00A93465" w:rsidP="009D4036">
      <w:r>
        <w:separator/>
      </w:r>
    </w:p>
  </w:footnote>
  <w:footnote w:type="continuationSeparator" w:id="0">
    <w:p w:rsidR="00A93465" w:rsidRDefault="00A93465" w:rsidP="009D40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036" w:rsidRDefault="009D4036">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2BC" w:rsidRPr="004C2766" w:rsidRDefault="00A93465">
    <w:pPr>
      <w:pStyle w:val="Intestazione"/>
      <w:rPr>
        <w:rFonts w:ascii="Courier New" w:hAnsi="Courier New" w:cs="Courier New"/>
        <w:color w:val="365F91"/>
        <w:sz w:val="28"/>
        <w:szCs w:val="28"/>
      </w:rPr>
    </w:pPr>
    <w:bookmarkStart w:id="0" w:name="_GoBack"/>
    <w:bookmarkEnd w:id="0"/>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036" w:rsidRDefault="009D4036">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footnotePr>
    <w:footnote w:id="-1"/>
    <w:footnote w:id="0"/>
  </w:footnotePr>
  <w:endnotePr>
    <w:endnote w:id="-1"/>
    <w:endnote w:id="0"/>
  </w:endnotePr>
  <w:compat/>
  <w:rsids>
    <w:rsidRoot w:val="00E513C7"/>
    <w:rsid w:val="003E222D"/>
    <w:rsid w:val="007E3B8E"/>
    <w:rsid w:val="00937C5B"/>
    <w:rsid w:val="009D4036"/>
    <w:rsid w:val="00A93465"/>
    <w:rsid w:val="00E513C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513C7"/>
    <w:pPr>
      <w:widowControl w:val="0"/>
    </w:pPr>
    <w:rPr>
      <w:rFonts w:ascii="Times New Roman" w:eastAsia="Times New Roman" w:hAnsi="Times New Roman" w:cs="Times New Roman"/>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E513C7"/>
    <w:rPr>
      <w:color w:val="0000FF"/>
      <w:u w:val="single"/>
    </w:rPr>
  </w:style>
  <w:style w:type="paragraph" w:styleId="Intestazione">
    <w:name w:val="header"/>
    <w:basedOn w:val="Normale"/>
    <w:link w:val="IntestazioneCarattere"/>
    <w:uiPriority w:val="99"/>
    <w:unhideWhenUsed/>
    <w:rsid w:val="00E513C7"/>
    <w:pPr>
      <w:tabs>
        <w:tab w:val="center" w:pos="4819"/>
        <w:tab w:val="right" w:pos="9638"/>
      </w:tabs>
    </w:pPr>
  </w:style>
  <w:style w:type="character" w:customStyle="1" w:styleId="IntestazioneCarattere">
    <w:name w:val="Intestazione Carattere"/>
    <w:basedOn w:val="Carpredefinitoparagrafo"/>
    <w:link w:val="Intestazione"/>
    <w:uiPriority w:val="99"/>
    <w:rsid w:val="00E513C7"/>
    <w:rPr>
      <w:rFonts w:ascii="Times New Roman" w:eastAsia="Times New Roman" w:hAnsi="Times New Roman" w:cs="Times New Roman"/>
      <w:szCs w:val="20"/>
      <w:lang w:eastAsia="it-IT"/>
    </w:rPr>
  </w:style>
  <w:style w:type="paragraph" w:styleId="Pidipagina">
    <w:name w:val="footer"/>
    <w:basedOn w:val="Normale"/>
    <w:link w:val="PidipaginaCarattere"/>
    <w:uiPriority w:val="99"/>
    <w:unhideWhenUsed/>
    <w:rsid w:val="00E513C7"/>
    <w:pPr>
      <w:tabs>
        <w:tab w:val="center" w:pos="4819"/>
        <w:tab w:val="right" w:pos="9638"/>
      </w:tabs>
    </w:pPr>
  </w:style>
  <w:style w:type="character" w:customStyle="1" w:styleId="PidipaginaCarattere">
    <w:name w:val="Piè di pagina Carattere"/>
    <w:basedOn w:val="Carpredefinitoparagrafo"/>
    <w:link w:val="Pidipagina"/>
    <w:uiPriority w:val="99"/>
    <w:rsid w:val="00E513C7"/>
    <w:rPr>
      <w:rFonts w:ascii="Times New Roman" w:eastAsia="Times New Roman" w:hAnsi="Times New Roman" w:cs="Times New Roman"/>
      <w:szCs w:val="20"/>
      <w:lang w:eastAsia="it-I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A8F24-A1E9-4C83-8EB3-3B8E2EC8D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1069</Words>
  <Characters>6099</Characters>
  <Application>Microsoft Office Word</Application>
  <DocSecurity>0</DocSecurity>
  <Lines>50</Lines>
  <Paragraphs>14</Paragraphs>
  <ScaleCrop>false</ScaleCrop>
  <Company/>
  <LinksUpToDate>false</LinksUpToDate>
  <CharactersWithSpaces>7154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Michela Molinari</dc:creator>
  <cp:lastModifiedBy>Federico</cp:lastModifiedBy>
  <cp:revision>2</cp:revision>
  <dcterms:created xsi:type="dcterms:W3CDTF">2020-03-18T08:58:00Z</dcterms:created>
  <dcterms:modified xsi:type="dcterms:W3CDTF">2020-03-18T08:58:00Z</dcterms:modified>
</cp:coreProperties>
</file>